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0260" w:rsidRDefault="00AE0260" w:rsidP="001C1A5F">
      <w:pPr>
        <w:spacing w:after="0"/>
        <w:rPr>
          <w:rFonts w:ascii="Times New Roman" w:hAnsi="Times New Roman" w:cs="Times New Roman"/>
          <w:highlight w:val="yellow"/>
        </w:rPr>
      </w:pPr>
    </w:p>
    <w:p w:rsidR="00AF48BD" w:rsidRDefault="00AF48BD" w:rsidP="001C1A5F">
      <w:pPr>
        <w:spacing w:after="0"/>
        <w:rPr>
          <w:rFonts w:ascii="Times New Roman" w:hAnsi="Times New Roman" w:cs="Times New Roman"/>
          <w:highlight w:val="yellow"/>
        </w:rPr>
      </w:pPr>
    </w:p>
    <w:p w:rsidR="00AF48BD" w:rsidRDefault="00AF48BD" w:rsidP="001C1A5F">
      <w:pPr>
        <w:spacing w:after="0"/>
        <w:rPr>
          <w:rFonts w:ascii="Times New Roman" w:hAnsi="Times New Roman" w:cs="Times New Roman"/>
          <w:highlight w:val="yellow"/>
        </w:rPr>
      </w:pPr>
    </w:p>
    <w:p w:rsidR="00AF48BD" w:rsidRDefault="00AF48BD" w:rsidP="001C1A5F">
      <w:pPr>
        <w:spacing w:after="0"/>
        <w:rPr>
          <w:rFonts w:ascii="Times New Roman" w:hAnsi="Times New Roman" w:cs="Times New Roman"/>
          <w:highlight w:val="yellow"/>
        </w:rPr>
      </w:pPr>
    </w:p>
    <w:p w:rsidR="00AF48BD" w:rsidRDefault="00AF48BD" w:rsidP="001C1A5F">
      <w:pPr>
        <w:spacing w:after="0"/>
        <w:rPr>
          <w:rFonts w:ascii="Times New Roman" w:hAnsi="Times New Roman" w:cs="Times New Roman"/>
          <w:highlight w:val="yellow"/>
        </w:rPr>
      </w:pPr>
    </w:p>
    <w:p w:rsidR="00AF48BD" w:rsidRDefault="00AF48BD" w:rsidP="001C1A5F">
      <w:pPr>
        <w:spacing w:after="0"/>
        <w:rPr>
          <w:rFonts w:ascii="Times New Roman" w:hAnsi="Times New Roman" w:cs="Times New Roman"/>
          <w:highlight w:val="yellow"/>
        </w:rPr>
      </w:pPr>
    </w:p>
    <w:p w:rsidR="00AE0260" w:rsidRDefault="00AE0260" w:rsidP="00AE0260">
      <w:pPr>
        <w:jc w:val="center"/>
        <w:rPr>
          <w:rFonts w:ascii="Times New Roman" w:hAnsi="Times New Roman" w:cs="Times New Roman"/>
        </w:rPr>
      </w:pPr>
    </w:p>
    <w:p w:rsidR="00AE0260" w:rsidRDefault="00AE0260" w:rsidP="00AE0260">
      <w:pPr>
        <w:jc w:val="center"/>
        <w:rPr>
          <w:rFonts w:ascii="Times New Roman" w:hAnsi="Times New Roman" w:cs="Times New Roman"/>
        </w:rPr>
      </w:pPr>
    </w:p>
    <w:p w:rsidR="00AE0260" w:rsidRDefault="00AE0260" w:rsidP="00AE0260">
      <w:pPr>
        <w:jc w:val="center"/>
        <w:rPr>
          <w:rFonts w:ascii="Times New Roman" w:hAnsi="Times New Roman" w:cs="Times New Roman"/>
        </w:rPr>
      </w:pPr>
    </w:p>
    <w:p w:rsidR="00AE0260" w:rsidRDefault="00AE0260" w:rsidP="00AE0260">
      <w:pPr>
        <w:jc w:val="center"/>
        <w:rPr>
          <w:rFonts w:ascii="Times New Roman" w:hAnsi="Times New Roman" w:cs="Times New Roman"/>
        </w:rPr>
      </w:pPr>
      <w:r w:rsidRPr="00AE0260">
        <w:rPr>
          <w:rFonts w:ascii="Times New Roman" w:hAnsi="Times New Roman" w:cs="Times New Roman"/>
        </w:rPr>
        <w:t>SABS Settlement Letter</w:t>
      </w:r>
    </w:p>
    <w:p w:rsidR="00AE0260" w:rsidRDefault="00AE0260" w:rsidP="00AE0260">
      <w:pPr>
        <w:jc w:val="center"/>
        <w:rPr>
          <w:rFonts w:ascii="Times New Roman" w:hAnsi="Times New Roman" w:cs="Times New Roman"/>
        </w:rPr>
      </w:pPr>
      <w:r>
        <w:rPr>
          <w:rFonts w:ascii="Times New Roman" w:hAnsi="Times New Roman" w:cs="Times New Roman"/>
        </w:rPr>
        <w:t>Name</w:t>
      </w:r>
    </w:p>
    <w:p w:rsidR="00AE0260" w:rsidRDefault="00AE0260" w:rsidP="00AE0260">
      <w:pPr>
        <w:jc w:val="center"/>
        <w:rPr>
          <w:rFonts w:ascii="Times New Roman" w:hAnsi="Times New Roman" w:cs="Times New Roman"/>
        </w:rPr>
      </w:pPr>
      <w:r>
        <w:rPr>
          <w:rFonts w:ascii="Times New Roman" w:hAnsi="Times New Roman" w:cs="Times New Roman"/>
        </w:rPr>
        <w:t>Institution</w:t>
      </w:r>
    </w:p>
    <w:p w:rsidR="00AE0260" w:rsidRPr="00AE0260" w:rsidRDefault="00AE0260" w:rsidP="00AE0260">
      <w:pPr>
        <w:jc w:val="center"/>
        <w:rPr>
          <w:rFonts w:ascii="Times New Roman" w:hAnsi="Times New Roman" w:cs="Times New Roman"/>
        </w:rPr>
      </w:pPr>
      <w:r>
        <w:rPr>
          <w:rFonts w:ascii="Times New Roman" w:hAnsi="Times New Roman" w:cs="Times New Roman"/>
        </w:rPr>
        <w:t>Date</w:t>
      </w:r>
    </w:p>
    <w:p w:rsidR="00AE0260" w:rsidRPr="00AE0260" w:rsidRDefault="00AE0260" w:rsidP="001C1A5F">
      <w:pPr>
        <w:spacing w:after="0"/>
        <w:rPr>
          <w:rFonts w:ascii="Times New Roman" w:hAnsi="Times New Roman" w:cs="Times New Roman"/>
        </w:rPr>
      </w:pPr>
    </w:p>
    <w:p w:rsidR="00AE0260" w:rsidRPr="00AE0260" w:rsidRDefault="00AE0260">
      <w:pPr>
        <w:rPr>
          <w:rFonts w:ascii="Times New Roman" w:hAnsi="Times New Roman" w:cs="Times New Roman"/>
        </w:rPr>
      </w:pPr>
      <w:r w:rsidRPr="00AE0260">
        <w:rPr>
          <w:rFonts w:ascii="Times New Roman" w:hAnsi="Times New Roman" w:cs="Times New Roman"/>
        </w:rPr>
        <w:br w:type="page"/>
      </w:r>
    </w:p>
    <w:p w:rsidR="001C1A5F" w:rsidRPr="001C1A5F" w:rsidRDefault="001C1A5F" w:rsidP="001C1A5F">
      <w:pPr>
        <w:spacing w:after="0"/>
        <w:rPr>
          <w:rFonts w:ascii="Times New Roman" w:hAnsi="Times New Roman" w:cs="Times New Roman"/>
          <w:highlight w:val="yellow"/>
        </w:rPr>
      </w:pPr>
      <w:r w:rsidRPr="001C1A5F">
        <w:rPr>
          <w:rFonts w:ascii="Times New Roman" w:hAnsi="Times New Roman" w:cs="Times New Roman"/>
          <w:highlight w:val="yellow"/>
        </w:rPr>
        <w:lastRenderedPageBreak/>
        <w:t>Student name,</w:t>
      </w:r>
    </w:p>
    <w:p w:rsidR="001C1A5F" w:rsidRPr="001C1A5F" w:rsidRDefault="001C1A5F" w:rsidP="001C1A5F">
      <w:pPr>
        <w:spacing w:after="0"/>
        <w:rPr>
          <w:rFonts w:ascii="Times New Roman" w:hAnsi="Times New Roman" w:cs="Times New Roman"/>
          <w:highlight w:val="yellow"/>
        </w:rPr>
      </w:pPr>
      <w:r w:rsidRPr="001C1A5F">
        <w:rPr>
          <w:rFonts w:ascii="Times New Roman" w:hAnsi="Times New Roman" w:cs="Times New Roman"/>
          <w:highlight w:val="yellow"/>
        </w:rPr>
        <w:t>Address</w:t>
      </w:r>
    </w:p>
    <w:p w:rsidR="001C1A5F" w:rsidRPr="001C1A5F" w:rsidRDefault="001C1A5F" w:rsidP="001C1A5F">
      <w:pPr>
        <w:spacing w:after="0"/>
        <w:rPr>
          <w:rFonts w:ascii="Times New Roman" w:hAnsi="Times New Roman" w:cs="Times New Roman"/>
        </w:rPr>
      </w:pPr>
      <w:r w:rsidRPr="001C1A5F">
        <w:rPr>
          <w:rFonts w:ascii="Times New Roman" w:hAnsi="Times New Roman" w:cs="Times New Roman"/>
          <w:highlight w:val="yellow"/>
        </w:rPr>
        <w:t>Contacts:</w:t>
      </w:r>
    </w:p>
    <w:p w:rsidR="001C1A5F" w:rsidRPr="001C1A5F" w:rsidRDefault="001C1A5F" w:rsidP="001C1A5F">
      <w:pPr>
        <w:spacing w:after="0"/>
        <w:rPr>
          <w:rFonts w:ascii="Times New Roman" w:hAnsi="Times New Roman" w:cs="Times New Roman"/>
        </w:rPr>
      </w:pPr>
    </w:p>
    <w:p w:rsidR="001C1A5F" w:rsidRPr="001C1A5F" w:rsidRDefault="001C1A5F" w:rsidP="001C1A5F">
      <w:pPr>
        <w:spacing w:after="0"/>
        <w:rPr>
          <w:rFonts w:ascii="Times New Roman" w:hAnsi="Times New Roman" w:cs="Times New Roman"/>
        </w:rPr>
      </w:pPr>
      <w:r w:rsidRPr="001C1A5F">
        <w:rPr>
          <w:rFonts w:ascii="Times New Roman" w:hAnsi="Times New Roman" w:cs="Times New Roman"/>
        </w:rPr>
        <w:t>March 3, 2020</w:t>
      </w:r>
    </w:p>
    <w:p w:rsidR="001C1A5F" w:rsidRPr="001C1A5F" w:rsidRDefault="001C1A5F" w:rsidP="001C1A5F">
      <w:pPr>
        <w:spacing w:after="0"/>
        <w:rPr>
          <w:rFonts w:ascii="Times New Roman" w:hAnsi="Times New Roman" w:cs="Times New Roman"/>
        </w:rPr>
      </w:pPr>
    </w:p>
    <w:p w:rsidR="001C1A5F" w:rsidRPr="001C1A5F" w:rsidRDefault="001C1A5F" w:rsidP="001C1A5F">
      <w:pPr>
        <w:spacing w:after="0"/>
        <w:rPr>
          <w:rFonts w:ascii="Times New Roman" w:hAnsi="Times New Roman" w:cs="Times New Roman"/>
        </w:rPr>
      </w:pPr>
      <w:r w:rsidRPr="001C1A5F">
        <w:rPr>
          <w:rFonts w:ascii="Times New Roman" w:hAnsi="Times New Roman" w:cs="Times New Roman"/>
        </w:rPr>
        <w:t>Pay-No-Claim Insurance, Inc.</w:t>
      </w:r>
    </w:p>
    <w:p w:rsidR="001C1A5F" w:rsidRPr="001C1A5F" w:rsidRDefault="001C1A5F" w:rsidP="001C1A5F">
      <w:pPr>
        <w:spacing w:after="0"/>
        <w:rPr>
          <w:rFonts w:ascii="Times New Roman" w:hAnsi="Times New Roman" w:cs="Times New Roman"/>
        </w:rPr>
      </w:pPr>
      <w:r w:rsidRPr="001C1A5F">
        <w:rPr>
          <w:rFonts w:ascii="Times New Roman" w:hAnsi="Times New Roman" w:cs="Times New Roman"/>
          <w:highlight w:val="yellow"/>
        </w:rPr>
        <w:t>Address</w:t>
      </w:r>
    </w:p>
    <w:p w:rsidR="001C1A5F" w:rsidRPr="001C1A5F" w:rsidRDefault="001C1A5F" w:rsidP="001C1A5F">
      <w:pPr>
        <w:spacing w:after="0"/>
        <w:rPr>
          <w:rFonts w:ascii="Times New Roman" w:hAnsi="Times New Roman" w:cs="Times New Roman"/>
        </w:rPr>
      </w:pPr>
    </w:p>
    <w:p w:rsidR="001C1A5F" w:rsidRPr="001C1A5F" w:rsidRDefault="001C1A5F" w:rsidP="001C1A5F">
      <w:pPr>
        <w:spacing w:after="0"/>
        <w:rPr>
          <w:rFonts w:ascii="Times New Roman" w:hAnsi="Times New Roman" w:cs="Times New Roman"/>
        </w:rPr>
      </w:pPr>
      <w:r w:rsidRPr="001C1A5F">
        <w:rPr>
          <w:rFonts w:ascii="Times New Roman" w:hAnsi="Times New Roman" w:cs="Times New Roman"/>
        </w:rPr>
        <w:t xml:space="preserve">Attention: Kathy Jones  </w:t>
      </w:r>
    </w:p>
    <w:p w:rsidR="001C1A5F" w:rsidRPr="001C1A5F" w:rsidRDefault="001C1A5F" w:rsidP="001C1A5F">
      <w:pPr>
        <w:spacing w:after="0"/>
        <w:rPr>
          <w:rFonts w:ascii="Times New Roman" w:hAnsi="Times New Roman" w:cs="Times New Roman"/>
        </w:rPr>
      </w:pPr>
    </w:p>
    <w:p w:rsidR="001C1A5F" w:rsidRPr="001C1A5F" w:rsidRDefault="001C1A5F" w:rsidP="001C1A5F">
      <w:pPr>
        <w:spacing w:after="0"/>
        <w:rPr>
          <w:rFonts w:ascii="Times New Roman" w:hAnsi="Times New Roman" w:cs="Times New Roman"/>
        </w:rPr>
      </w:pPr>
      <w:r w:rsidRPr="001C1A5F">
        <w:rPr>
          <w:rFonts w:ascii="Times New Roman" w:hAnsi="Times New Roman" w:cs="Times New Roman"/>
        </w:rPr>
        <w:t>Insured: David Pothead</w:t>
      </w:r>
    </w:p>
    <w:p w:rsidR="001C1A5F" w:rsidRPr="001C1A5F" w:rsidRDefault="001C1A5F" w:rsidP="001C1A5F">
      <w:pPr>
        <w:spacing w:after="0"/>
        <w:rPr>
          <w:rFonts w:ascii="Times New Roman" w:hAnsi="Times New Roman" w:cs="Times New Roman"/>
          <w:highlight w:val="yellow"/>
        </w:rPr>
      </w:pPr>
      <w:r w:rsidRPr="001C1A5F">
        <w:rPr>
          <w:rFonts w:ascii="Times New Roman" w:hAnsi="Times New Roman" w:cs="Times New Roman"/>
          <w:highlight w:val="yellow"/>
        </w:rPr>
        <w:t>Address</w:t>
      </w:r>
    </w:p>
    <w:p w:rsidR="001C1A5F" w:rsidRPr="001C1A5F" w:rsidRDefault="001C1A5F" w:rsidP="001C1A5F">
      <w:pPr>
        <w:spacing w:after="0"/>
        <w:rPr>
          <w:rFonts w:ascii="Times New Roman" w:hAnsi="Times New Roman" w:cs="Times New Roman"/>
        </w:rPr>
      </w:pPr>
      <w:r w:rsidRPr="001C1A5F">
        <w:rPr>
          <w:rFonts w:ascii="Times New Roman" w:hAnsi="Times New Roman" w:cs="Times New Roman"/>
          <w:highlight w:val="yellow"/>
        </w:rPr>
        <w:t>Contact</w:t>
      </w:r>
    </w:p>
    <w:p w:rsidR="001C1A5F" w:rsidRPr="001C1A5F" w:rsidRDefault="001C1A5F" w:rsidP="001C1A5F">
      <w:pPr>
        <w:spacing w:after="0"/>
        <w:rPr>
          <w:rFonts w:ascii="Times New Roman" w:hAnsi="Times New Roman" w:cs="Times New Roman"/>
          <w:b/>
        </w:rPr>
      </w:pPr>
    </w:p>
    <w:p w:rsidR="001C1A5F" w:rsidRPr="001C1A5F" w:rsidRDefault="001C1A5F" w:rsidP="001C1A5F">
      <w:pPr>
        <w:rPr>
          <w:rFonts w:ascii="Times New Roman" w:hAnsi="Times New Roman" w:cs="Times New Roman"/>
          <w:b/>
        </w:rPr>
      </w:pPr>
      <w:r w:rsidRPr="001C1A5F">
        <w:rPr>
          <w:rFonts w:ascii="Times New Roman" w:hAnsi="Times New Roman" w:cs="Times New Roman"/>
          <w:b/>
        </w:rPr>
        <w:t>Re: Motor Accident on December 15, 2018</w:t>
      </w:r>
    </w:p>
    <w:p w:rsidR="001C1A5F" w:rsidRPr="001C1A5F" w:rsidRDefault="001C1A5F" w:rsidP="001C1A5F">
      <w:pPr>
        <w:rPr>
          <w:rFonts w:ascii="Times New Roman" w:hAnsi="Times New Roman" w:cs="Times New Roman"/>
        </w:rPr>
      </w:pPr>
      <w:r w:rsidRPr="001C1A5F">
        <w:rPr>
          <w:rFonts w:ascii="Times New Roman" w:hAnsi="Times New Roman" w:cs="Times New Roman"/>
          <w:b/>
        </w:rPr>
        <w:t>Claim Reference No. PNC25100210</w:t>
      </w:r>
    </w:p>
    <w:p w:rsidR="001C1A5F" w:rsidRPr="001C1A5F" w:rsidRDefault="001C1A5F" w:rsidP="001C1A5F">
      <w:pPr>
        <w:rPr>
          <w:rFonts w:ascii="Times New Roman" w:hAnsi="Times New Roman" w:cs="Times New Roman"/>
          <w:b/>
        </w:rPr>
      </w:pPr>
      <w:r w:rsidRPr="001C1A5F">
        <w:rPr>
          <w:rFonts w:ascii="Times New Roman" w:hAnsi="Times New Roman" w:cs="Times New Roman"/>
          <w:b/>
        </w:rPr>
        <w:t>“FOR SETTLEMENT PURPOSES ONLY”</w:t>
      </w:r>
    </w:p>
    <w:p w:rsidR="001C1A5F" w:rsidRPr="001C1A5F" w:rsidRDefault="001C1A5F" w:rsidP="001C1A5F">
      <w:pPr>
        <w:rPr>
          <w:rFonts w:ascii="Times New Roman" w:hAnsi="Times New Roman" w:cs="Times New Roman"/>
        </w:rPr>
      </w:pPr>
      <w:r w:rsidRPr="001C1A5F">
        <w:rPr>
          <w:rFonts w:ascii="Times New Roman" w:hAnsi="Times New Roman" w:cs="Times New Roman"/>
        </w:rPr>
        <w:t>Dear Ms Jones</w:t>
      </w:r>
    </w:p>
    <w:p w:rsidR="001C1A5F" w:rsidRPr="001C1A5F" w:rsidRDefault="001C1A5F" w:rsidP="001C1A5F">
      <w:pPr>
        <w:rPr>
          <w:rFonts w:ascii="Times New Roman" w:hAnsi="Times New Roman" w:cs="Times New Roman"/>
        </w:rPr>
      </w:pPr>
      <w:r w:rsidRPr="001C1A5F">
        <w:rPr>
          <w:rFonts w:ascii="Times New Roman" w:hAnsi="Times New Roman" w:cs="Times New Roman"/>
        </w:rPr>
        <w:t xml:space="preserve">As you are aware, on December 15, 2018, my client Mary Richards was involved in a serious motor vehicle collision with your insured David Pothead and sustained serious injuries. </w:t>
      </w:r>
    </w:p>
    <w:p w:rsidR="001C1A5F" w:rsidRPr="001C1A5F" w:rsidRDefault="001C1A5F" w:rsidP="001C1A5F">
      <w:pPr>
        <w:rPr>
          <w:rFonts w:ascii="Times New Roman" w:hAnsi="Times New Roman" w:cs="Times New Roman"/>
        </w:rPr>
      </w:pPr>
      <w:r w:rsidRPr="001C1A5F">
        <w:rPr>
          <w:rFonts w:ascii="Times New Roman" w:hAnsi="Times New Roman" w:cs="Times New Roman"/>
        </w:rPr>
        <w:t>The accident occurred due to the negligence of your insured and Mary Richards suffered injuries that subsequently led to pain, suffering and loss of wages.</w:t>
      </w:r>
    </w:p>
    <w:p w:rsidR="001C1A5F" w:rsidRPr="001C1A5F" w:rsidRDefault="001C1A5F" w:rsidP="001C1A5F">
      <w:pPr>
        <w:rPr>
          <w:rFonts w:ascii="Times New Roman" w:hAnsi="Times New Roman" w:cs="Times New Roman"/>
        </w:rPr>
      </w:pPr>
      <w:r w:rsidRPr="001C1A5F">
        <w:rPr>
          <w:rFonts w:ascii="Times New Roman" w:hAnsi="Times New Roman" w:cs="Times New Roman"/>
        </w:rPr>
        <w:t>According to the doctor's reports, Mary has reached a plateau in her medical improvement. She still suffers from indefinite pain and doctor recommends she will be under pain relievers for the rest of her life. Acting in consultation with Mary, we have decided to conclude the matter by requesting for an equitable and reasonable settlement for the injuries sustained and loss of wages since my client has not been able to resume normal work.</w:t>
      </w:r>
    </w:p>
    <w:p w:rsidR="001C1A5F" w:rsidRPr="001C1A5F" w:rsidRDefault="001C1A5F" w:rsidP="001C1A5F">
      <w:pPr>
        <w:rPr>
          <w:rFonts w:ascii="Times New Roman" w:hAnsi="Times New Roman" w:cs="Times New Roman"/>
          <w:b/>
        </w:rPr>
      </w:pPr>
      <w:r w:rsidRPr="001C1A5F">
        <w:rPr>
          <w:rFonts w:ascii="Times New Roman" w:hAnsi="Times New Roman" w:cs="Times New Roman"/>
          <w:b/>
        </w:rPr>
        <w:t>STATEMENT OF FACTS</w:t>
      </w:r>
    </w:p>
    <w:p w:rsidR="001C1A5F" w:rsidRPr="001C1A5F" w:rsidRDefault="001C1A5F" w:rsidP="001C1A5F">
      <w:pPr>
        <w:rPr>
          <w:rFonts w:ascii="Times New Roman" w:hAnsi="Times New Roman" w:cs="Times New Roman"/>
        </w:rPr>
      </w:pPr>
      <w:r w:rsidRPr="001C1A5F">
        <w:rPr>
          <w:rFonts w:ascii="Times New Roman" w:hAnsi="Times New Roman" w:cs="Times New Roman"/>
        </w:rPr>
        <w:t xml:space="preserve">The collision occurred on December 15, 2018, while Mary was returning home after picking diapers and formula for her young boy, Blaise, born on February 27, 2018. Mary was driving her Ford EcoSport car on the far-right lane along the New Expressway. She was consistently observing the required speed limit requirements of at all times, was wearing a seat belt and was completely observant of the surrounding traffic. </w:t>
      </w:r>
    </w:p>
    <w:p w:rsidR="001C1A5F" w:rsidRPr="001C1A5F" w:rsidRDefault="001C1A5F" w:rsidP="001C1A5F">
      <w:pPr>
        <w:rPr>
          <w:rFonts w:ascii="Times New Roman" w:hAnsi="Times New Roman" w:cs="Times New Roman"/>
        </w:rPr>
      </w:pPr>
      <w:r w:rsidRPr="001C1A5F">
        <w:rPr>
          <w:rFonts w:ascii="Times New Roman" w:hAnsi="Times New Roman" w:cs="Times New Roman"/>
        </w:rPr>
        <w:t xml:space="preserve">On the Queens intersection, your insured was driving an Acura MDX and knocked down Mary's car after he ran at a stop sign. David Pothead was intoxicated and listening to loud music while also talking via his cell phone. Since he blindsided her, Mary's car veered off the highway and landed at a ditch and was completely wrecked.   </w:t>
      </w:r>
    </w:p>
    <w:p w:rsidR="001C1A5F" w:rsidRPr="001C1A5F" w:rsidRDefault="001C1A5F" w:rsidP="001C1A5F">
      <w:pPr>
        <w:rPr>
          <w:rFonts w:ascii="Times New Roman" w:hAnsi="Times New Roman" w:cs="Times New Roman"/>
        </w:rPr>
      </w:pPr>
      <w:r w:rsidRPr="001C1A5F">
        <w:rPr>
          <w:rFonts w:ascii="Times New Roman" w:hAnsi="Times New Roman" w:cs="Times New Roman"/>
        </w:rPr>
        <w:lastRenderedPageBreak/>
        <w:t>Queens' Traffic officers and an emergency medical team arrived within ten minutes and rescued the unconscious Mary from the car wreck. Your insured was not injured and narrated what transpired to the traffic officers. After providing first aid and emergency care to Mary at the scene of the accident, she was transferred to the Queens General Hospital Emergency Room.</w:t>
      </w:r>
    </w:p>
    <w:p w:rsidR="001C1A5F" w:rsidRPr="001C1A5F" w:rsidRDefault="001C1A5F" w:rsidP="001C1A5F">
      <w:pPr>
        <w:rPr>
          <w:rFonts w:ascii="Times New Roman" w:hAnsi="Times New Roman" w:cs="Times New Roman"/>
        </w:rPr>
      </w:pPr>
      <w:r w:rsidRPr="001C1A5F">
        <w:rPr>
          <w:rFonts w:ascii="Times New Roman" w:hAnsi="Times New Roman" w:cs="Times New Roman"/>
        </w:rPr>
        <w:t xml:space="preserve">If you're aware, Mr Samuel Stan witnessed the accident. He was driving right behind me and immediately pulled over after the accident and called 911. Mr Stan was interrogated by the investigating officer and vividly described how your insured ran at a stop sign and caused Mary to veer off the road while trying to avoid a direct collision. </w:t>
      </w:r>
    </w:p>
    <w:p w:rsidR="001C1A5F" w:rsidRPr="001C1A5F" w:rsidRDefault="001C1A5F" w:rsidP="001C1A5F">
      <w:pPr>
        <w:rPr>
          <w:rFonts w:ascii="Times New Roman" w:hAnsi="Times New Roman" w:cs="Times New Roman"/>
        </w:rPr>
      </w:pPr>
      <w:r w:rsidRPr="001C1A5F">
        <w:rPr>
          <w:rFonts w:ascii="Times New Roman" w:hAnsi="Times New Roman" w:cs="Times New Roman"/>
        </w:rPr>
        <w:t>Enclosed here you will find the traffic crash report that the investigating officer, Michael Keen, issued to Mr David Pothead citing "failure to observe traffic sign", "driving while intoxicated", "Listening to loud music" and "talking via cell phone while driving" charges. Mr Keen's written narrative and drawing of the accident proves beyond doubt that your client, David Pothead, was at fault.</w:t>
      </w:r>
    </w:p>
    <w:p w:rsidR="001C1A5F" w:rsidRPr="001C1A5F" w:rsidRDefault="001C1A5F" w:rsidP="001C1A5F">
      <w:pPr>
        <w:rPr>
          <w:rFonts w:ascii="Times New Roman" w:hAnsi="Times New Roman" w:cs="Times New Roman"/>
        </w:rPr>
      </w:pPr>
      <w:r w:rsidRPr="001C1A5F">
        <w:rPr>
          <w:rFonts w:ascii="Times New Roman" w:hAnsi="Times New Roman" w:cs="Times New Roman"/>
        </w:rPr>
        <w:t xml:space="preserve">At the same time, the traffic report excludes Mary from any wrongdoing in causing the accident. Rather the negligent driving by David directly caused the accident. </w:t>
      </w:r>
    </w:p>
    <w:p w:rsidR="001C1A5F" w:rsidRPr="001C1A5F" w:rsidRDefault="001C1A5F" w:rsidP="001C1A5F">
      <w:pPr>
        <w:rPr>
          <w:rFonts w:ascii="Times New Roman" w:hAnsi="Times New Roman" w:cs="Times New Roman"/>
          <w:b/>
        </w:rPr>
      </w:pPr>
      <w:r w:rsidRPr="001C1A5F">
        <w:rPr>
          <w:rFonts w:ascii="Times New Roman" w:hAnsi="Times New Roman" w:cs="Times New Roman"/>
          <w:b/>
        </w:rPr>
        <w:t>INJURIES AND TREATMENT</w:t>
      </w:r>
    </w:p>
    <w:p w:rsidR="001C1A5F" w:rsidRPr="001C1A5F" w:rsidRDefault="001C1A5F" w:rsidP="001C1A5F">
      <w:pPr>
        <w:rPr>
          <w:rFonts w:ascii="Times New Roman" w:hAnsi="Times New Roman" w:cs="Times New Roman"/>
        </w:rPr>
      </w:pPr>
      <w:r w:rsidRPr="001C1A5F">
        <w:rPr>
          <w:rFonts w:ascii="Times New Roman" w:hAnsi="Times New Roman" w:cs="Times New Roman"/>
        </w:rPr>
        <w:t xml:space="preserve">On arriving at the Queens General Hospital ER, Dr Morris Endo examined Mary. Due to the impact of the crash, it was discovered that Mary suffered severe injuries, including broken spine and damaged body organs after CT and MRI scans. One of her Kidneys was noted to be too damaged and was removed to avoid further complications due to infections. </w:t>
      </w:r>
    </w:p>
    <w:p w:rsidR="001C1A5F" w:rsidRPr="001C1A5F" w:rsidRDefault="001C1A5F" w:rsidP="001C1A5F">
      <w:pPr>
        <w:rPr>
          <w:rFonts w:ascii="Times New Roman" w:hAnsi="Times New Roman" w:cs="Times New Roman"/>
        </w:rPr>
      </w:pPr>
      <w:r w:rsidRPr="001C1A5F">
        <w:rPr>
          <w:rFonts w:ascii="Times New Roman" w:hAnsi="Times New Roman" w:cs="Times New Roman"/>
        </w:rPr>
        <w:t xml:space="preserve">After a year of rigorous therapy, Mary mostly recovered from the broken spine, but motor skills on her legs remain impaired. She can walk and do light jogging, but her driving competence remains troubled, and she is unable to resume boxing completely. Besides, she is unable to participate in downhill skiing and enjoy partying as before because she can't stand or sit for long hours. </w:t>
      </w:r>
    </w:p>
    <w:p w:rsidR="001C1A5F" w:rsidRPr="001C1A5F" w:rsidRDefault="001C1A5F" w:rsidP="001C1A5F">
      <w:pPr>
        <w:rPr>
          <w:rFonts w:ascii="Times New Roman" w:hAnsi="Times New Roman" w:cs="Times New Roman"/>
        </w:rPr>
      </w:pPr>
      <w:r w:rsidRPr="001C1A5F">
        <w:rPr>
          <w:rFonts w:ascii="Times New Roman" w:hAnsi="Times New Roman" w:cs="Times New Roman"/>
        </w:rPr>
        <w:t xml:space="preserve">Mary suffers from chronic back pain (grade 7) and according to the attached doctor's report; the pain will persist in the indefinite future. The doctor prescribed Tylenol 3 to relieve the pain and will need to use the medications in the foreseeable future. It is also worth noting the doctor's conclusion that Mary's life is now constantly uncomfortable due to back pain. </w:t>
      </w:r>
    </w:p>
    <w:p w:rsidR="001C1A5F" w:rsidRPr="001C1A5F" w:rsidRDefault="001C1A5F" w:rsidP="001C1A5F">
      <w:pPr>
        <w:rPr>
          <w:rFonts w:ascii="Times New Roman" w:hAnsi="Times New Roman" w:cs="Times New Roman"/>
        </w:rPr>
      </w:pPr>
      <w:r w:rsidRPr="001C1A5F">
        <w:rPr>
          <w:rFonts w:ascii="Times New Roman" w:hAnsi="Times New Roman" w:cs="Times New Roman"/>
        </w:rPr>
        <w:t xml:space="preserve">She is unable to lift anything weighing more than 15 lbs and also suffers from generalized anxiety disorder and frequent panic attacks. She is currently undergoing psychiatric therapy and also taking Paxil, which the doctor feels Mary will need it for up to three years with possible other medication administered thereafter. Mary also started cognitive behaviour therapy which was noted to worsen her condition rather than to help her. </w:t>
      </w:r>
    </w:p>
    <w:p w:rsidR="001C1A5F" w:rsidRPr="001C1A5F" w:rsidRDefault="001C1A5F" w:rsidP="001C1A5F">
      <w:pPr>
        <w:rPr>
          <w:rFonts w:ascii="Times New Roman" w:hAnsi="Times New Roman" w:cs="Times New Roman"/>
        </w:rPr>
      </w:pPr>
      <w:r w:rsidRPr="001C1A5F">
        <w:rPr>
          <w:rFonts w:ascii="Times New Roman" w:hAnsi="Times New Roman" w:cs="Times New Roman"/>
        </w:rPr>
        <w:t>As you will find in Dr Endo's report, Mary is not responding to the treatment; hence the current condition remains indefinitely.</w:t>
      </w:r>
    </w:p>
    <w:p w:rsidR="001C1A5F" w:rsidRPr="001C1A5F" w:rsidRDefault="001C1A5F" w:rsidP="001C1A5F">
      <w:pPr>
        <w:rPr>
          <w:rFonts w:ascii="Times New Roman" w:hAnsi="Times New Roman" w:cs="Times New Roman"/>
          <w:b/>
        </w:rPr>
      </w:pPr>
      <w:r w:rsidRPr="001C1A5F">
        <w:rPr>
          <w:rFonts w:ascii="Times New Roman" w:hAnsi="Times New Roman" w:cs="Times New Roman"/>
          <w:b/>
        </w:rPr>
        <w:t>SETTLEMENT EXPENSES</w:t>
      </w:r>
    </w:p>
    <w:p w:rsidR="001C1A5F" w:rsidRPr="001C1A5F" w:rsidRDefault="001C1A5F" w:rsidP="001C1A5F">
      <w:pPr>
        <w:rPr>
          <w:rFonts w:ascii="Times New Roman" w:hAnsi="Times New Roman" w:cs="Times New Roman"/>
        </w:rPr>
      </w:pPr>
      <w:r w:rsidRPr="001C1A5F">
        <w:rPr>
          <w:rFonts w:ascii="Times New Roman" w:hAnsi="Times New Roman" w:cs="Times New Roman"/>
        </w:rPr>
        <w:t>The settlement expenses here are composed of out-of-pocket expenses, pain and suffering and future care expenses.</w:t>
      </w:r>
    </w:p>
    <w:p w:rsidR="001C1A5F" w:rsidRPr="001C1A5F" w:rsidRDefault="001C1A5F" w:rsidP="001C1A5F">
      <w:pPr>
        <w:rPr>
          <w:rFonts w:ascii="Times New Roman" w:hAnsi="Times New Roman" w:cs="Times New Roman"/>
          <w:b/>
        </w:rPr>
      </w:pPr>
      <w:r w:rsidRPr="001C1A5F">
        <w:rPr>
          <w:rFonts w:ascii="Times New Roman" w:hAnsi="Times New Roman" w:cs="Times New Roman"/>
          <w:b/>
        </w:rPr>
        <w:lastRenderedPageBreak/>
        <w:t>OUT-OF-POCKET EXPENSES</w:t>
      </w:r>
    </w:p>
    <w:p w:rsidR="001C1A5F" w:rsidRPr="001C1A5F" w:rsidRDefault="001C1A5F" w:rsidP="001C1A5F">
      <w:pPr>
        <w:rPr>
          <w:rFonts w:ascii="Times New Roman" w:hAnsi="Times New Roman" w:cs="Times New Roman"/>
        </w:rPr>
      </w:pPr>
      <w:r w:rsidRPr="001C1A5F">
        <w:rPr>
          <w:rFonts w:ascii="Times New Roman" w:hAnsi="Times New Roman" w:cs="Times New Roman"/>
        </w:rPr>
        <w:t>Expenses out-of-pocket mainly include transport costs to and from treatment appointments at normal mileage rates, cost of medical surgeries, medication, and therapies. Total out-of-pocket expenses so far are $ 20,000 as per the attached medical and transport receipts.</w:t>
      </w:r>
    </w:p>
    <w:p w:rsidR="001C1A5F" w:rsidRPr="001C1A5F" w:rsidRDefault="001C1A5F" w:rsidP="001C1A5F">
      <w:pPr>
        <w:rPr>
          <w:rFonts w:ascii="Times New Roman" w:hAnsi="Times New Roman" w:cs="Times New Roman"/>
          <w:b/>
        </w:rPr>
      </w:pPr>
      <w:r w:rsidRPr="001C1A5F">
        <w:rPr>
          <w:rFonts w:ascii="Times New Roman" w:hAnsi="Times New Roman" w:cs="Times New Roman"/>
          <w:b/>
        </w:rPr>
        <w:t>PAIN AND SUFFERING</w:t>
      </w:r>
    </w:p>
    <w:p w:rsidR="001C1A5F" w:rsidRPr="001C1A5F" w:rsidRDefault="001C1A5F" w:rsidP="001C1A5F">
      <w:pPr>
        <w:rPr>
          <w:rFonts w:ascii="Times New Roman" w:hAnsi="Times New Roman" w:cs="Times New Roman"/>
        </w:rPr>
      </w:pPr>
      <w:r w:rsidRPr="001C1A5F">
        <w:rPr>
          <w:rFonts w:ascii="Times New Roman" w:hAnsi="Times New Roman" w:cs="Times New Roman"/>
        </w:rPr>
        <w:t xml:space="preserve">The entire situation has been devastating to Mary, who would never have wished for this to happen to her. Before your insured, David Pothead caused the accident my client was living a full life free from any discomfort or pain. However, since that day of the accident, Mary suffers from extreme discomfort and even after treatment continues to experience chronic back pain, anxiety disorder and growing depression. </w:t>
      </w:r>
    </w:p>
    <w:p w:rsidR="001C1A5F" w:rsidRPr="001C1A5F" w:rsidRDefault="001C1A5F" w:rsidP="001C1A5F">
      <w:pPr>
        <w:rPr>
          <w:rFonts w:ascii="Times New Roman" w:hAnsi="Times New Roman" w:cs="Times New Roman"/>
        </w:rPr>
      </w:pPr>
      <w:r w:rsidRPr="001C1A5F">
        <w:rPr>
          <w:rFonts w:ascii="Times New Roman" w:hAnsi="Times New Roman" w:cs="Times New Roman"/>
        </w:rPr>
        <w:t>The financial struggle to cater for Mary's treatment costs has been terrible. Without her usual income, she retorted to borrowing from friends and family members. The financial situation has continued to strain her to date because she has to support her family and pay her bills.</w:t>
      </w:r>
    </w:p>
    <w:p w:rsidR="001C1A5F" w:rsidRPr="001C1A5F" w:rsidRDefault="001C1A5F" w:rsidP="001C1A5F">
      <w:pPr>
        <w:rPr>
          <w:rFonts w:ascii="Times New Roman" w:hAnsi="Times New Roman" w:cs="Times New Roman"/>
        </w:rPr>
      </w:pPr>
      <w:r w:rsidRPr="001C1A5F">
        <w:rPr>
          <w:rFonts w:ascii="Times New Roman" w:hAnsi="Times New Roman" w:cs="Times New Roman"/>
        </w:rPr>
        <w:t>Besides, Mary has not been able to enjoy her hobbies (boxing, skiing and partying) since the accident and has lost intimacy with her boyfriend. The total cost of pain and suffering, therefore, amounts to $ 100,000.</w:t>
      </w:r>
    </w:p>
    <w:p w:rsidR="001C1A5F" w:rsidRPr="001C1A5F" w:rsidRDefault="001C1A5F" w:rsidP="001C1A5F">
      <w:pPr>
        <w:rPr>
          <w:rFonts w:ascii="Times New Roman" w:hAnsi="Times New Roman" w:cs="Times New Roman"/>
          <w:b/>
        </w:rPr>
      </w:pPr>
      <w:r w:rsidRPr="001C1A5F">
        <w:rPr>
          <w:rFonts w:ascii="Times New Roman" w:hAnsi="Times New Roman" w:cs="Times New Roman"/>
          <w:b/>
        </w:rPr>
        <w:t>FUTURE COSTS OF CARE</w:t>
      </w:r>
    </w:p>
    <w:p w:rsidR="001C1A5F" w:rsidRPr="001C1A5F" w:rsidRDefault="001C1A5F" w:rsidP="001C1A5F">
      <w:pPr>
        <w:rPr>
          <w:rFonts w:ascii="Times New Roman" w:hAnsi="Times New Roman" w:cs="Times New Roman"/>
        </w:rPr>
      </w:pPr>
      <w:r w:rsidRPr="001C1A5F">
        <w:rPr>
          <w:rFonts w:ascii="Times New Roman" w:hAnsi="Times New Roman" w:cs="Times New Roman"/>
        </w:rPr>
        <w:t xml:space="preserve">Mary is still undergoing psychiatric therapy while also taking pain relievers indefinitely. After the accident, Mary faces difficulties in concentration and cannot focus and be attentive enough to perform simple tasks. She has developed short tempers which makes it challenging to raise Blaise forcing her to hire a nanny to assist in taking care of Blaise. She is also struggling to deal with daily living activities and has as well hired a personal support worker to help with her laundering, grooming, dressing and general personal hygiene. Since the accident occurred on December 15, 2018, she was unable to resume for her MBA course at Queens in 2019 where she had enrolled in 2016. </w:t>
      </w:r>
    </w:p>
    <w:p w:rsidR="001C1A5F" w:rsidRPr="001C1A5F" w:rsidRDefault="001C1A5F" w:rsidP="001C1A5F">
      <w:pPr>
        <w:rPr>
          <w:rFonts w:ascii="Times New Roman" w:hAnsi="Times New Roman" w:cs="Times New Roman"/>
        </w:rPr>
      </w:pPr>
      <w:r w:rsidRPr="001C1A5F">
        <w:rPr>
          <w:rFonts w:ascii="Times New Roman" w:hAnsi="Times New Roman" w:cs="Times New Roman"/>
        </w:rPr>
        <w:t xml:space="preserve">Honestly, it is impossible to compensate Mary adequately for what she has gone through financially; hence, we expect you to compensate her for injuries and damages and support her continued treatment in an attempt to restore her life. </w:t>
      </w:r>
    </w:p>
    <w:p w:rsidR="001C1A5F" w:rsidRPr="001C1A5F" w:rsidRDefault="001C1A5F" w:rsidP="001C1A5F">
      <w:pPr>
        <w:rPr>
          <w:rFonts w:ascii="Times New Roman" w:hAnsi="Times New Roman" w:cs="Times New Roman"/>
        </w:rPr>
      </w:pPr>
      <w:r w:rsidRPr="001C1A5F">
        <w:rPr>
          <w:rFonts w:ascii="Times New Roman" w:hAnsi="Times New Roman" w:cs="Times New Roman"/>
        </w:rPr>
        <w:t>Given the above explanations on the extend of Mary's injuries and suffering after the accident, it is clear that Mary suffered a "catastrophic injury" as described by the Insurance Act due to negligence of your insured. As a result, Mary is entitled to $1,000,000 as medical and rehabilitation benefits.</w:t>
      </w:r>
    </w:p>
    <w:p w:rsidR="001C1A5F" w:rsidRPr="001C1A5F" w:rsidRDefault="001C1A5F" w:rsidP="001C1A5F">
      <w:pPr>
        <w:rPr>
          <w:rFonts w:ascii="Times New Roman" w:hAnsi="Times New Roman" w:cs="Times New Roman"/>
          <w:b/>
        </w:rPr>
      </w:pPr>
      <w:r w:rsidRPr="001C1A5F">
        <w:rPr>
          <w:rFonts w:ascii="Times New Roman" w:hAnsi="Times New Roman" w:cs="Times New Roman"/>
          <w:b/>
        </w:rPr>
        <w:t>BREAKDOWN OF DAMAGES</w:t>
      </w:r>
    </w:p>
    <w:p w:rsidR="001C1A5F" w:rsidRPr="001C1A5F" w:rsidRDefault="001C1A5F" w:rsidP="001C1A5F">
      <w:pPr>
        <w:rPr>
          <w:rFonts w:ascii="Times New Roman" w:hAnsi="Times New Roman" w:cs="Times New Roman"/>
        </w:rPr>
      </w:pPr>
      <w:r w:rsidRPr="001C1A5F">
        <w:rPr>
          <w:rFonts w:ascii="Times New Roman" w:hAnsi="Times New Roman" w:cs="Times New Roman"/>
        </w:rPr>
        <w:t xml:space="preserve">Out-of-pocket expenses </w:t>
      </w:r>
      <w:r w:rsidRPr="001C1A5F">
        <w:rPr>
          <w:rFonts w:ascii="Times New Roman" w:hAnsi="Times New Roman" w:cs="Times New Roman"/>
        </w:rPr>
        <w:tab/>
      </w:r>
      <w:r w:rsidRPr="001C1A5F">
        <w:rPr>
          <w:rFonts w:ascii="Times New Roman" w:hAnsi="Times New Roman" w:cs="Times New Roman"/>
        </w:rPr>
        <w:tab/>
        <w:t>$20,000</w:t>
      </w:r>
    </w:p>
    <w:p w:rsidR="001C1A5F" w:rsidRPr="001C1A5F" w:rsidRDefault="001C1A5F" w:rsidP="001C1A5F">
      <w:pPr>
        <w:rPr>
          <w:rFonts w:ascii="Times New Roman" w:hAnsi="Times New Roman" w:cs="Times New Roman"/>
        </w:rPr>
      </w:pPr>
      <w:r w:rsidRPr="001C1A5F">
        <w:rPr>
          <w:rFonts w:ascii="Times New Roman" w:hAnsi="Times New Roman" w:cs="Times New Roman"/>
        </w:rPr>
        <w:t>Pain and suffering</w:t>
      </w:r>
      <w:r w:rsidRPr="001C1A5F">
        <w:rPr>
          <w:rFonts w:ascii="Times New Roman" w:hAnsi="Times New Roman" w:cs="Times New Roman"/>
        </w:rPr>
        <w:tab/>
      </w:r>
      <w:r w:rsidRPr="001C1A5F">
        <w:rPr>
          <w:rFonts w:ascii="Times New Roman" w:hAnsi="Times New Roman" w:cs="Times New Roman"/>
        </w:rPr>
        <w:tab/>
      </w:r>
      <w:r w:rsidRPr="001C1A5F">
        <w:rPr>
          <w:rFonts w:ascii="Times New Roman" w:hAnsi="Times New Roman" w:cs="Times New Roman"/>
        </w:rPr>
        <w:tab/>
        <w:t>$100,000</w:t>
      </w:r>
    </w:p>
    <w:p w:rsidR="001C1A5F" w:rsidRPr="001C1A5F" w:rsidRDefault="001C1A5F" w:rsidP="001C1A5F">
      <w:pPr>
        <w:rPr>
          <w:rFonts w:ascii="Times New Roman" w:hAnsi="Times New Roman" w:cs="Times New Roman"/>
        </w:rPr>
      </w:pPr>
      <w:r w:rsidRPr="001C1A5F">
        <w:rPr>
          <w:rFonts w:ascii="Times New Roman" w:hAnsi="Times New Roman" w:cs="Times New Roman"/>
        </w:rPr>
        <w:t xml:space="preserve">Future cost of Care   </w:t>
      </w:r>
      <w:r w:rsidRPr="001C1A5F">
        <w:rPr>
          <w:rFonts w:ascii="Times New Roman" w:hAnsi="Times New Roman" w:cs="Times New Roman"/>
        </w:rPr>
        <w:tab/>
      </w:r>
      <w:r w:rsidRPr="001C1A5F">
        <w:rPr>
          <w:rFonts w:ascii="Times New Roman" w:hAnsi="Times New Roman" w:cs="Times New Roman"/>
        </w:rPr>
        <w:tab/>
      </w:r>
      <w:r w:rsidRPr="001C1A5F">
        <w:rPr>
          <w:rFonts w:ascii="Times New Roman" w:hAnsi="Times New Roman" w:cs="Times New Roman"/>
        </w:rPr>
        <w:tab/>
        <w:t>$1,000,000</w:t>
      </w:r>
    </w:p>
    <w:p w:rsidR="001C1A5F" w:rsidRPr="001C1A5F" w:rsidRDefault="001C1A5F" w:rsidP="001C1A5F">
      <w:pPr>
        <w:rPr>
          <w:rFonts w:ascii="Times New Roman" w:hAnsi="Times New Roman" w:cs="Times New Roman"/>
          <w:b/>
        </w:rPr>
      </w:pPr>
      <w:r w:rsidRPr="001C1A5F">
        <w:rPr>
          <w:rFonts w:ascii="Times New Roman" w:hAnsi="Times New Roman" w:cs="Times New Roman"/>
          <w:b/>
        </w:rPr>
        <w:t xml:space="preserve">Total compensation   </w:t>
      </w:r>
      <w:r w:rsidRPr="001C1A5F">
        <w:rPr>
          <w:rFonts w:ascii="Times New Roman" w:hAnsi="Times New Roman" w:cs="Times New Roman"/>
          <w:b/>
        </w:rPr>
        <w:tab/>
      </w:r>
      <w:r w:rsidRPr="001C1A5F">
        <w:rPr>
          <w:rFonts w:ascii="Times New Roman" w:hAnsi="Times New Roman" w:cs="Times New Roman"/>
          <w:b/>
        </w:rPr>
        <w:tab/>
      </w:r>
      <w:r w:rsidRPr="001C1A5F">
        <w:rPr>
          <w:rFonts w:ascii="Times New Roman" w:hAnsi="Times New Roman" w:cs="Times New Roman"/>
          <w:b/>
        </w:rPr>
        <w:tab/>
        <w:t>$1,120,000</w:t>
      </w:r>
    </w:p>
    <w:p w:rsidR="001C1A5F" w:rsidRPr="001C1A5F" w:rsidRDefault="001C1A5F" w:rsidP="001C1A5F">
      <w:pPr>
        <w:rPr>
          <w:rFonts w:ascii="Times New Roman" w:hAnsi="Times New Roman" w:cs="Times New Roman"/>
        </w:rPr>
      </w:pPr>
    </w:p>
    <w:p w:rsidR="001C1A5F" w:rsidRPr="001C1A5F" w:rsidRDefault="001C1A5F" w:rsidP="001C1A5F">
      <w:pPr>
        <w:rPr>
          <w:rFonts w:ascii="Times New Roman" w:hAnsi="Times New Roman" w:cs="Times New Roman"/>
        </w:rPr>
      </w:pPr>
      <w:r w:rsidRPr="001C1A5F">
        <w:rPr>
          <w:rFonts w:ascii="Times New Roman" w:hAnsi="Times New Roman" w:cs="Times New Roman"/>
        </w:rPr>
        <w:lastRenderedPageBreak/>
        <w:t>Kindly respond within 14 business days. Your prompt attention to this matter will be highly appreciated.</w:t>
      </w:r>
    </w:p>
    <w:p w:rsidR="001C1A5F" w:rsidRPr="001C1A5F" w:rsidRDefault="001C1A5F" w:rsidP="001C1A5F">
      <w:pPr>
        <w:rPr>
          <w:rFonts w:ascii="Times New Roman" w:hAnsi="Times New Roman" w:cs="Times New Roman"/>
        </w:rPr>
      </w:pPr>
      <w:r w:rsidRPr="001C1A5F">
        <w:rPr>
          <w:rFonts w:ascii="Times New Roman" w:hAnsi="Times New Roman" w:cs="Times New Roman"/>
        </w:rPr>
        <w:t>Sincerely,</w:t>
      </w:r>
    </w:p>
    <w:p w:rsidR="001C1A5F" w:rsidRPr="001C1A5F" w:rsidRDefault="001C1A5F" w:rsidP="001C1A5F">
      <w:pPr>
        <w:spacing w:after="0"/>
        <w:rPr>
          <w:rFonts w:ascii="Times New Roman" w:hAnsi="Times New Roman" w:cs="Times New Roman"/>
          <w:highlight w:val="yellow"/>
        </w:rPr>
      </w:pPr>
    </w:p>
    <w:p w:rsidR="001C1A5F" w:rsidRPr="001C1A5F" w:rsidRDefault="001C1A5F" w:rsidP="001C1A5F">
      <w:pPr>
        <w:spacing w:after="0"/>
        <w:rPr>
          <w:rFonts w:ascii="Times New Roman" w:hAnsi="Times New Roman" w:cs="Times New Roman"/>
          <w:highlight w:val="yellow"/>
        </w:rPr>
      </w:pPr>
      <w:r w:rsidRPr="001C1A5F">
        <w:rPr>
          <w:rFonts w:ascii="Times New Roman" w:hAnsi="Times New Roman" w:cs="Times New Roman"/>
          <w:highlight w:val="yellow"/>
        </w:rPr>
        <w:t>Student name</w:t>
      </w:r>
    </w:p>
    <w:p w:rsidR="001C1A5F" w:rsidRPr="001C1A5F" w:rsidRDefault="001C1A5F" w:rsidP="001C1A5F">
      <w:pPr>
        <w:spacing w:after="0"/>
        <w:rPr>
          <w:rFonts w:ascii="Times New Roman" w:hAnsi="Times New Roman" w:cs="Times New Roman"/>
        </w:rPr>
      </w:pPr>
      <w:r w:rsidRPr="001C1A5F">
        <w:rPr>
          <w:rFonts w:ascii="Times New Roman" w:hAnsi="Times New Roman" w:cs="Times New Roman"/>
          <w:highlight w:val="yellow"/>
        </w:rPr>
        <w:t>Tel/Email</w:t>
      </w:r>
      <w:r w:rsidRPr="001C1A5F">
        <w:rPr>
          <w:rFonts w:ascii="Times New Roman" w:hAnsi="Times New Roman" w:cs="Times New Roman"/>
        </w:rPr>
        <w:t xml:space="preserve"> </w:t>
      </w:r>
    </w:p>
    <w:sectPr w:rsidR="001C1A5F" w:rsidRPr="001C1A5F" w:rsidSect="00AE026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2B2C" w:rsidRDefault="00102B2C" w:rsidP="00AE0260">
      <w:pPr>
        <w:spacing w:after="0" w:line="240" w:lineRule="auto"/>
      </w:pPr>
      <w:r>
        <w:separator/>
      </w:r>
    </w:p>
  </w:endnote>
  <w:endnote w:type="continuationSeparator" w:id="1">
    <w:p w:rsidR="00102B2C" w:rsidRDefault="00102B2C" w:rsidP="00AE02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2B2C" w:rsidRDefault="00102B2C" w:rsidP="00AE0260">
      <w:pPr>
        <w:spacing w:after="0" w:line="240" w:lineRule="auto"/>
      </w:pPr>
      <w:r>
        <w:separator/>
      </w:r>
    </w:p>
  </w:footnote>
  <w:footnote w:type="continuationSeparator" w:id="1">
    <w:p w:rsidR="00102B2C" w:rsidRDefault="00102B2C" w:rsidP="00AE026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260" w:rsidRPr="00AE0260" w:rsidRDefault="00AE0260" w:rsidP="00AE0260">
    <w:pPr>
      <w:pStyle w:val="Header"/>
      <w:rPr>
        <w:rFonts w:ascii="Times New Roman" w:hAnsi="Times New Roman" w:cs="Times New Roman"/>
        <w:sz w:val="24"/>
        <w:szCs w:val="24"/>
      </w:rPr>
    </w:pPr>
    <w:r w:rsidRPr="00AE0260">
      <w:rPr>
        <w:rFonts w:ascii="Times New Roman" w:hAnsi="Times New Roman" w:cs="Times New Roman"/>
        <w:sz w:val="24"/>
        <w:szCs w:val="24"/>
      </w:rPr>
      <w:t>SABS SETTLEMENT LETTER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5897017"/>
        <w:docPartObj>
          <w:docPartGallery w:val="Page Numbers (Top of Page)"/>
          <w:docPartUnique/>
        </w:docPartObj>
      </w:sdtPr>
      <w:sdtContent>
        <w:r w:rsidR="000A6D4F" w:rsidRPr="00AE0260">
          <w:rPr>
            <w:rFonts w:ascii="Times New Roman" w:hAnsi="Times New Roman" w:cs="Times New Roman"/>
            <w:sz w:val="24"/>
            <w:szCs w:val="24"/>
          </w:rPr>
          <w:fldChar w:fldCharType="begin"/>
        </w:r>
        <w:r w:rsidRPr="00AE0260">
          <w:rPr>
            <w:rFonts w:ascii="Times New Roman" w:hAnsi="Times New Roman" w:cs="Times New Roman"/>
            <w:sz w:val="24"/>
            <w:szCs w:val="24"/>
          </w:rPr>
          <w:instrText xml:space="preserve"> PAGE   \* MERGEFORMAT </w:instrText>
        </w:r>
        <w:r w:rsidR="000A6D4F" w:rsidRPr="00AE0260">
          <w:rPr>
            <w:rFonts w:ascii="Times New Roman" w:hAnsi="Times New Roman" w:cs="Times New Roman"/>
            <w:sz w:val="24"/>
            <w:szCs w:val="24"/>
          </w:rPr>
          <w:fldChar w:fldCharType="separate"/>
        </w:r>
        <w:r w:rsidR="00AF48BD">
          <w:rPr>
            <w:rFonts w:ascii="Times New Roman" w:hAnsi="Times New Roman" w:cs="Times New Roman"/>
            <w:noProof/>
            <w:sz w:val="24"/>
            <w:szCs w:val="24"/>
          </w:rPr>
          <w:t>4</w:t>
        </w:r>
        <w:r w:rsidR="000A6D4F" w:rsidRPr="00AE0260">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260" w:rsidRPr="00AE0260" w:rsidRDefault="00AE0260" w:rsidP="00AE0260">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AE0260">
      <w:rPr>
        <w:rFonts w:ascii="Times New Roman" w:hAnsi="Times New Roman" w:cs="Times New Roman"/>
        <w:sz w:val="24"/>
        <w:szCs w:val="24"/>
      </w:rPr>
      <w:t>SABS SETTLEMENT LETTER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5897035"/>
        <w:docPartObj>
          <w:docPartGallery w:val="Page Numbers (Top of Page)"/>
          <w:docPartUnique/>
        </w:docPartObj>
      </w:sdtPr>
      <w:sdtContent>
        <w:r w:rsidR="000A6D4F" w:rsidRPr="00AE0260">
          <w:rPr>
            <w:rFonts w:ascii="Times New Roman" w:hAnsi="Times New Roman" w:cs="Times New Roman"/>
            <w:sz w:val="24"/>
            <w:szCs w:val="24"/>
          </w:rPr>
          <w:fldChar w:fldCharType="begin"/>
        </w:r>
        <w:r w:rsidRPr="00AE0260">
          <w:rPr>
            <w:rFonts w:ascii="Times New Roman" w:hAnsi="Times New Roman" w:cs="Times New Roman"/>
            <w:sz w:val="24"/>
            <w:szCs w:val="24"/>
          </w:rPr>
          <w:instrText xml:space="preserve"> PAGE   \* MERGEFORMAT </w:instrText>
        </w:r>
        <w:r w:rsidR="000A6D4F" w:rsidRPr="00AE0260">
          <w:rPr>
            <w:rFonts w:ascii="Times New Roman" w:hAnsi="Times New Roman" w:cs="Times New Roman"/>
            <w:sz w:val="24"/>
            <w:szCs w:val="24"/>
          </w:rPr>
          <w:fldChar w:fldCharType="separate"/>
        </w:r>
        <w:r w:rsidR="00AF48BD">
          <w:rPr>
            <w:rFonts w:ascii="Times New Roman" w:hAnsi="Times New Roman" w:cs="Times New Roman"/>
            <w:noProof/>
            <w:sz w:val="24"/>
            <w:szCs w:val="24"/>
          </w:rPr>
          <w:t>1</w:t>
        </w:r>
        <w:r w:rsidR="000A6D4F" w:rsidRPr="00AE0260">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85595"/>
    <w:rsid w:val="000A6D4F"/>
    <w:rsid w:val="000D2E48"/>
    <w:rsid w:val="000D7588"/>
    <w:rsid w:val="000F7B20"/>
    <w:rsid w:val="00102B2C"/>
    <w:rsid w:val="00125591"/>
    <w:rsid w:val="00145AA8"/>
    <w:rsid w:val="00155C6C"/>
    <w:rsid w:val="001768C3"/>
    <w:rsid w:val="001A1C1F"/>
    <w:rsid w:val="001C1A5F"/>
    <w:rsid w:val="0024764D"/>
    <w:rsid w:val="00261AE2"/>
    <w:rsid w:val="002628C1"/>
    <w:rsid w:val="002A325E"/>
    <w:rsid w:val="00341298"/>
    <w:rsid w:val="00385595"/>
    <w:rsid w:val="003876E9"/>
    <w:rsid w:val="003B5BED"/>
    <w:rsid w:val="0040759D"/>
    <w:rsid w:val="004972D6"/>
    <w:rsid w:val="004C0450"/>
    <w:rsid w:val="00585E9C"/>
    <w:rsid w:val="005D57F8"/>
    <w:rsid w:val="0063771E"/>
    <w:rsid w:val="00782C14"/>
    <w:rsid w:val="007B46EB"/>
    <w:rsid w:val="007E6F1C"/>
    <w:rsid w:val="008858D4"/>
    <w:rsid w:val="008B1A34"/>
    <w:rsid w:val="008D401C"/>
    <w:rsid w:val="009C6C37"/>
    <w:rsid w:val="00A41B30"/>
    <w:rsid w:val="00A651EB"/>
    <w:rsid w:val="00AB2D28"/>
    <w:rsid w:val="00AE0260"/>
    <w:rsid w:val="00AF48BD"/>
    <w:rsid w:val="00B053CC"/>
    <w:rsid w:val="00BC0CA1"/>
    <w:rsid w:val="00BC73D9"/>
    <w:rsid w:val="00BE7164"/>
    <w:rsid w:val="00C26571"/>
    <w:rsid w:val="00C37164"/>
    <w:rsid w:val="00C96C5B"/>
    <w:rsid w:val="00CB1C81"/>
    <w:rsid w:val="00DC3125"/>
    <w:rsid w:val="00E0108D"/>
    <w:rsid w:val="00E0522A"/>
    <w:rsid w:val="00E43C36"/>
    <w:rsid w:val="00E91C92"/>
    <w:rsid w:val="00F613A3"/>
    <w:rsid w:val="00F958DF"/>
    <w:rsid w:val="00FB390B"/>
    <w:rsid w:val="00FF01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1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02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260"/>
  </w:style>
  <w:style w:type="paragraph" w:styleId="Footer">
    <w:name w:val="footer"/>
    <w:basedOn w:val="Normal"/>
    <w:link w:val="FooterChar"/>
    <w:uiPriority w:val="99"/>
    <w:semiHidden/>
    <w:unhideWhenUsed/>
    <w:rsid w:val="00AE026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E026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1155</Words>
  <Characters>6590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 idh</dc:creator>
  <cp:lastModifiedBy>ADM</cp:lastModifiedBy>
  <cp:revision>2</cp:revision>
  <dcterms:created xsi:type="dcterms:W3CDTF">2020-03-03T13:01:00Z</dcterms:created>
  <dcterms:modified xsi:type="dcterms:W3CDTF">2020-03-03T13:01:00Z</dcterms:modified>
</cp:coreProperties>
</file>